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F1" w:rsidRDefault="00F2432E" w:rsidP="00D57D41">
      <w:pPr>
        <w:spacing w:after="0" w:line="240" w:lineRule="auto"/>
      </w:pPr>
      <w:r>
        <w:rPr>
          <w:noProof/>
          <w:color w:val="000000"/>
          <w:lang w:eastAsia="en-GB"/>
        </w:rPr>
        <w:drawing>
          <wp:anchor distT="0" distB="0" distL="114300" distR="114300" simplePos="0" relativeHeight="251664384" behindDoc="0" locked="1" layoutInCell="1" allowOverlap="0">
            <wp:simplePos x="0" y="0"/>
            <wp:positionH relativeFrom="column">
              <wp:posOffset>-3810</wp:posOffset>
            </wp:positionH>
            <wp:positionV relativeFrom="page">
              <wp:posOffset>807720</wp:posOffset>
            </wp:positionV>
            <wp:extent cx="5457600" cy="9360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457600" cy="936000"/>
                    </a:xfrm>
                    <a:prstGeom prst="rect">
                      <a:avLst/>
                    </a:prstGeom>
                    <a:ln/>
                  </pic:spPr>
                </pic:pic>
              </a:graphicData>
            </a:graphic>
            <wp14:sizeRelH relativeFrom="margin">
              <wp14:pctWidth>0</wp14:pctWidth>
            </wp14:sizeRelH>
            <wp14:sizeRelV relativeFrom="margin">
              <wp14:pctHeight>0</wp14:pctHeight>
            </wp14:sizeRelV>
          </wp:anchor>
        </w:drawing>
      </w:r>
      <w:r w:rsidR="00D57D41">
        <w:t xml:space="preserve"> </w:t>
      </w:r>
    </w:p>
    <w:p w:rsidR="00D57D41" w:rsidRDefault="00D57D41"/>
    <w:p w:rsidR="00F673CA" w:rsidRDefault="00F673CA" w:rsidP="00450F74">
      <w:pPr>
        <w:ind w:firstLine="720"/>
        <w:jc w:val="both"/>
      </w:pPr>
    </w:p>
    <w:p w:rsidR="00F673CA" w:rsidRDefault="00F673CA" w:rsidP="00450F74">
      <w:pPr>
        <w:ind w:firstLine="720"/>
        <w:jc w:val="both"/>
      </w:pPr>
    </w:p>
    <w:p w:rsidR="00791059" w:rsidRDefault="00450F74" w:rsidP="00450F74">
      <w:pPr>
        <w:ind w:firstLine="720"/>
        <w:jc w:val="both"/>
      </w:pPr>
      <w:r>
        <w:t>Dear School,</w:t>
      </w:r>
    </w:p>
    <w:p w:rsidR="00791059" w:rsidRDefault="002E2C0B" w:rsidP="00450F74">
      <w:pPr>
        <w:jc w:val="both"/>
      </w:pPr>
      <w:r>
        <w:t xml:space="preserve">Leicestershire County Council is supporting a new campaign called VEGPOWER. </w:t>
      </w:r>
      <w:r w:rsidR="009340D9">
        <w:t xml:space="preserve">We </w:t>
      </w:r>
      <w:r w:rsidR="006A67CD">
        <w:t xml:space="preserve">would like to invite your school </w:t>
      </w:r>
      <w:r w:rsidR="00791059">
        <w:t>get involved in this campaign. VEGPOWER is a national campaign that can contribute towards improving the health and well-being of children across Leicestershire by supporting:</w:t>
      </w:r>
    </w:p>
    <w:p w:rsidR="00791059" w:rsidRDefault="00791059" w:rsidP="00450F74">
      <w:pPr>
        <w:pStyle w:val="ListParagraph"/>
        <w:numPr>
          <w:ilvl w:val="0"/>
          <w:numId w:val="2"/>
        </w:numPr>
        <w:jc w:val="both"/>
      </w:pPr>
      <w:r>
        <w:t>Leicestershire County Council’s Sustainable Food Plan</w:t>
      </w:r>
    </w:p>
    <w:p w:rsidR="00791059" w:rsidRDefault="00791059" w:rsidP="00450F74">
      <w:pPr>
        <w:pStyle w:val="ListParagraph"/>
        <w:numPr>
          <w:ilvl w:val="0"/>
          <w:numId w:val="2"/>
        </w:numPr>
        <w:jc w:val="both"/>
      </w:pPr>
      <w:r>
        <w:t xml:space="preserve">The Leicestershire Healthy Schools Programme </w:t>
      </w:r>
    </w:p>
    <w:p w:rsidR="002E2C0B" w:rsidRDefault="002E2C0B" w:rsidP="00450F74">
      <w:pPr>
        <w:jc w:val="both"/>
      </w:pPr>
      <w:r>
        <w:t>We are making a VEGPOWER pack available for every</w:t>
      </w:r>
      <w:r w:rsidR="00791059">
        <w:t xml:space="preserve"> school in Leicestershire – it is</w:t>
      </w:r>
      <w:r>
        <w:t xml:space="preserve"> </w:t>
      </w:r>
      <w:r w:rsidR="00791059">
        <w:t xml:space="preserve">a high profile, imaginative </w:t>
      </w:r>
      <w:r>
        <w:t xml:space="preserve">campaign </w:t>
      </w:r>
      <w:r w:rsidR="00791059">
        <w:t xml:space="preserve">that </w:t>
      </w:r>
      <w:r>
        <w:t>aims to in</w:t>
      </w:r>
      <w:r w:rsidR="00791059">
        <w:t>spire everyone to eat more veg!</w:t>
      </w:r>
    </w:p>
    <w:p w:rsidR="006F714A" w:rsidRDefault="003276E9" w:rsidP="00450F74">
      <w:pPr>
        <w:jc w:val="both"/>
      </w:pPr>
      <w:r>
        <w:t>It is</w:t>
      </w:r>
      <w:r w:rsidR="006F714A">
        <w:t xml:space="preserve"> supported across </w:t>
      </w:r>
      <w:r w:rsidR="009340D9">
        <w:t xml:space="preserve">all </w:t>
      </w:r>
      <w:r w:rsidR="004A0313">
        <w:t xml:space="preserve">of the Leicestershire County </w:t>
      </w:r>
      <w:r w:rsidR="006F714A">
        <w:t xml:space="preserve">Council Departments (including Leicestershire Traded Services – </w:t>
      </w:r>
      <w:r w:rsidR="004A0313">
        <w:t xml:space="preserve">a </w:t>
      </w:r>
      <w:r w:rsidR="006F714A">
        <w:t xml:space="preserve">provider of school lunches across the County) as well as through </w:t>
      </w:r>
      <w:r w:rsidR="004A0313">
        <w:t xml:space="preserve">the </w:t>
      </w:r>
      <w:r w:rsidR="006F714A">
        <w:t>Soil Assoc</w:t>
      </w:r>
      <w:r w:rsidR="009340D9">
        <w:t>iation</w:t>
      </w:r>
      <w:r w:rsidR="00791059">
        <w:t>’s</w:t>
      </w:r>
      <w:r w:rsidR="009340D9">
        <w:t xml:space="preserve"> Food for Life </w:t>
      </w:r>
      <w:r w:rsidR="00161430">
        <w:t xml:space="preserve">programme </w:t>
      </w:r>
      <w:r w:rsidR="009340D9">
        <w:t>which work</w:t>
      </w:r>
      <w:r w:rsidR="00161430">
        <w:t xml:space="preserve">s with a number of </w:t>
      </w:r>
      <w:r w:rsidR="006F714A">
        <w:t xml:space="preserve">schools in </w:t>
      </w:r>
      <w:r w:rsidR="00161430">
        <w:t>Leicestershire.</w:t>
      </w:r>
    </w:p>
    <w:p w:rsidR="009340D9" w:rsidRDefault="009340D9" w:rsidP="00450F74">
      <w:pPr>
        <w:jc w:val="both"/>
      </w:pPr>
      <w:r>
        <w:t>To support</w:t>
      </w:r>
      <w:r w:rsidR="00B25690">
        <w:t xml:space="preserve"> </w:t>
      </w:r>
      <w:r>
        <w:t xml:space="preserve">VEGPOWER </w:t>
      </w:r>
      <w:r w:rsidR="00987AE9">
        <w:t xml:space="preserve">and as a valued partner </w:t>
      </w:r>
      <w:r w:rsidR="00B25690">
        <w:t>we would like</w:t>
      </w:r>
      <w:r w:rsidR="002E2C0B">
        <w:t xml:space="preserve"> you to use </w:t>
      </w:r>
      <w:r w:rsidR="00B25690">
        <w:t>the</w:t>
      </w:r>
      <w:r w:rsidR="00D57D41">
        <w:t xml:space="preserve"> enclosed</w:t>
      </w:r>
      <w:r>
        <w:t xml:space="preserve"> pack to encourage the children </w:t>
      </w:r>
      <w:r w:rsidR="004A0313">
        <w:t xml:space="preserve">attending your school </w:t>
      </w:r>
    </w:p>
    <w:p w:rsidR="009340D9" w:rsidRDefault="00450F74" w:rsidP="00450F74">
      <w:pPr>
        <w:pStyle w:val="ListParagraph"/>
        <w:numPr>
          <w:ilvl w:val="0"/>
          <w:numId w:val="1"/>
        </w:numPr>
        <w:jc w:val="both"/>
      </w:pPr>
      <w:r>
        <w:t>to eat more veg</w:t>
      </w:r>
    </w:p>
    <w:p w:rsidR="009340D9" w:rsidRDefault="00B25690" w:rsidP="00450F74">
      <w:pPr>
        <w:pStyle w:val="ListParagraph"/>
        <w:numPr>
          <w:ilvl w:val="0"/>
          <w:numId w:val="1"/>
        </w:numPr>
        <w:jc w:val="both"/>
      </w:pPr>
      <w:r>
        <w:t>to t</w:t>
      </w:r>
      <w:r w:rsidR="00450F74">
        <w:t>ake the message home with them</w:t>
      </w:r>
    </w:p>
    <w:p w:rsidR="009340D9" w:rsidRDefault="00B25690" w:rsidP="00450F74">
      <w:pPr>
        <w:pStyle w:val="ListParagraph"/>
        <w:numPr>
          <w:ilvl w:val="0"/>
          <w:numId w:val="1"/>
        </w:numPr>
        <w:jc w:val="both"/>
      </w:pPr>
      <w:r>
        <w:t>to get i</w:t>
      </w:r>
      <w:r w:rsidR="009340D9">
        <w:t xml:space="preserve">nvolved with the </w:t>
      </w:r>
      <w:r>
        <w:t>campaign through social media and school lessons or homework</w:t>
      </w:r>
    </w:p>
    <w:p w:rsidR="00D57D41" w:rsidRDefault="00D57D41" w:rsidP="00450F74">
      <w:pPr>
        <w:jc w:val="both"/>
      </w:pPr>
      <w:r>
        <w:t xml:space="preserve">You can access </w:t>
      </w:r>
      <w:r w:rsidR="00B25690">
        <w:t>extra resources</w:t>
      </w:r>
      <w:r w:rsidR="009340D9">
        <w:t xml:space="preserve"> directly</w:t>
      </w:r>
      <w:r w:rsidR="00004377">
        <w:t xml:space="preserve"> </w:t>
      </w:r>
      <w:r w:rsidR="005D2805">
        <w:t xml:space="preserve">through </w:t>
      </w:r>
      <w:r w:rsidR="004A0313">
        <w:t>the</w:t>
      </w:r>
      <w:r w:rsidR="005D2805">
        <w:t xml:space="preserve"> </w:t>
      </w:r>
      <w:bookmarkStart w:id="0" w:name="_Hlk1983393"/>
      <w:r w:rsidR="0006416E" w:rsidRPr="00791059">
        <w:fldChar w:fldCharType="begin"/>
      </w:r>
      <w:r w:rsidR="0006416E" w:rsidRPr="00791059">
        <w:instrText xml:space="preserve"> HYPERLINK "https://www.leicestershirehealthyschools.org.uk/healthy-eating" </w:instrText>
      </w:r>
      <w:r w:rsidR="0006416E" w:rsidRPr="00791059">
        <w:fldChar w:fldCharType="separate"/>
      </w:r>
      <w:r w:rsidR="005D2805" w:rsidRPr="00791059">
        <w:rPr>
          <w:rStyle w:val="Hyperlink"/>
        </w:rPr>
        <w:t>Leicestershire Healthy Schools</w:t>
      </w:r>
      <w:r w:rsidR="0006416E" w:rsidRPr="00791059">
        <w:rPr>
          <w:rStyle w:val="Hyperlink"/>
        </w:rPr>
        <w:fldChar w:fldCharType="end"/>
      </w:r>
      <w:r w:rsidR="004A0313" w:rsidRPr="00791059">
        <w:rPr>
          <w:rStyle w:val="Hyperlink"/>
        </w:rPr>
        <w:t xml:space="preserve"> website</w:t>
      </w:r>
      <w:r w:rsidR="004A0313">
        <w:rPr>
          <w:rStyle w:val="Hyperlink"/>
          <w:sz w:val="24"/>
          <w:szCs w:val="24"/>
        </w:rPr>
        <w:t xml:space="preserve"> </w:t>
      </w:r>
      <w:bookmarkEnd w:id="0"/>
      <w:r w:rsidR="00791059">
        <w:t>o</w:t>
      </w:r>
      <w:r w:rsidR="005D2805">
        <w:t xml:space="preserve">r </w:t>
      </w:r>
      <w:r w:rsidR="004A0313">
        <w:t xml:space="preserve">the </w:t>
      </w:r>
      <w:hyperlink r:id="rId10" w:history="1">
        <w:r w:rsidR="00B25690" w:rsidRPr="004A0313">
          <w:rPr>
            <w:rStyle w:val="Hyperlink"/>
          </w:rPr>
          <w:t>VEGP</w:t>
        </w:r>
        <w:r w:rsidR="00987AE9" w:rsidRPr="004A0313">
          <w:rPr>
            <w:rStyle w:val="Hyperlink"/>
          </w:rPr>
          <w:t>OWER</w:t>
        </w:r>
      </w:hyperlink>
      <w:r w:rsidR="00987AE9">
        <w:t xml:space="preserve"> website</w:t>
      </w:r>
      <w:r w:rsidR="0006416E">
        <w:t>.</w:t>
      </w:r>
      <w:r w:rsidR="00987AE9">
        <w:t xml:space="preserve"> </w:t>
      </w:r>
    </w:p>
    <w:p w:rsidR="009B324F" w:rsidRDefault="0006416E" w:rsidP="00450F74">
      <w:pPr>
        <w:jc w:val="both"/>
        <w:rPr>
          <w:b/>
          <w:i/>
        </w:rPr>
      </w:pPr>
      <w:r>
        <w:t>We will be providing updates for the campaign at our Heal</w:t>
      </w:r>
      <w:r w:rsidR="00450F74">
        <w:t>thy Schools Network E</w:t>
      </w:r>
      <w:r>
        <w:t xml:space="preserve">vents and on the </w:t>
      </w:r>
      <w:r w:rsidRPr="0006416E">
        <w:t>Leicestershire Healthy Schools website</w:t>
      </w:r>
      <w:r w:rsidR="00791059">
        <w:t>.</w:t>
      </w:r>
    </w:p>
    <w:p w:rsidR="00791059" w:rsidRDefault="009B324F" w:rsidP="00450F74">
      <w:pPr>
        <w:jc w:val="both"/>
        <w:rPr>
          <w:b/>
          <w:i/>
        </w:rPr>
      </w:pPr>
      <w:r>
        <w:rPr>
          <w:b/>
          <w:i/>
        </w:rPr>
        <w:t xml:space="preserve">We are hoping to </w:t>
      </w:r>
      <w:r w:rsidR="00791059">
        <w:rPr>
          <w:b/>
          <w:i/>
        </w:rPr>
        <w:t>provide</w:t>
      </w:r>
      <w:r>
        <w:rPr>
          <w:b/>
          <w:i/>
        </w:rPr>
        <w:t xml:space="preserve"> enough VEGPOWER packs</w:t>
      </w:r>
      <w:r w:rsidR="00791059">
        <w:rPr>
          <w:b/>
          <w:i/>
        </w:rPr>
        <w:t xml:space="preserve"> for every child in your school. I</w:t>
      </w:r>
      <w:r>
        <w:rPr>
          <w:b/>
          <w:i/>
        </w:rPr>
        <w:t xml:space="preserve">f you wish to take advantage of this </w:t>
      </w:r>
      <w:r w:rsidR="005E1F8E">
        <w:rPr>
          <w:b/>
          <w:i/>
        </w:rPr>
        <w:t xml:space="preserve">FREE </w:t>
      </w:r>
      <w:r>
        <w:rPr>
          <w:b/>
          <w:i/>
        </w:rPr>
        <w:t>offer</w:t>
      </w:r>
      <w:r w:rsidR="00791059">
        <w:rPr>
          <w:b/>
          <w:i/>
        </w:rPr>
        <w:t>,</w:t>
      </w:r>
      <w:r w:rsidR="005E1F8E">
        <w:rPr>
          <w:b/>
          <w:i/>
        </w:rPr>
        <w:t xml:space="preserve"> you will need to arrange</w:t>
      </w:r>
      <w:r>
        <w:rPr>
          <w:b/>
          <w:i/>
        </w:rPr>
        <w:t xml:space="preserve"> for the p</w:t>
      </w:r>
      <w:r w:rsidR="00791059">
        <w:rPr>
          <w:b/>
          <w:i/>
        </w:rPr>
        <w:t>ostage/delivery to your school.</w:t>
      </w:r>
    </w:p>
    <w:p w:rsidR="006F714A" w:rsidRPr="0006416E" w:rsidRDefault="00791059" w:rsidP="00450F74">
      <w:pPr>
        <w:jc w:val="both"/>
        <w:rPr>
          <w:color w:val="FF0000"/>
        </w:rPr>
      </w:pPr>
      <w:r>
        <w:t>Alternatively</w:t>
      </w:r>
      <w:r w:rsidR="005E1F8E">
        <w:t>,</w:t>
      </w:r>
      <w:r w:rsidR="0006416E">
        <w:t xml:space="preserve"> packs ca</w:t>
      </w:r>
      <w:r>
        <w:t xml:space="preserve">n be collected from County Hall, Leicestershire County Council – </w:t>
      </w:r>
      <w:r w:rsidR="0006416E">
        <w:t xml:space="preserve">For more information on the Campaign or </w:t>
      </w:r>
      <w:r w:rsidR="00F2432E">
        <w:t xml:space="preserve">to register your interest in </w:t>
      </w:r>
      <w:r w:rsidR="0006416E">
        <w:t xml:space="preserve">obtaining </w:t>
      </w:r>
      <w:r w:rsidR="00F2432E">
        <w:t xml:space="preserve">more VEGPOWER packs please contact </w:t>
      </w:r>
      <w:hyperlink r:id="rId11" w:history="1">
        <w:r w:rsidRPr="005B26CD">
          <w:rPr>
            <w:rStyle w:val="Hyperlink"/>
          </w:rPr>
          <w:t>healthyschools@leics.gov.uk</w:t>
        </w:r>
      </w:hyperlink>
      <w:r>
        <w:t xml:space="preserve"> </w:t>
      </w:r>
      <w:bookmarkStart w:id="1" w:name="_GoBack"/>
      <w:bookmarkEnd w:id="1"/>
    </w:p>
    <w:p w:rsidR="00BF321D" w:rsidRDefault="006A67CD" w:rsidP="00BF321D">
      <w:pPr>
        <w:jc w:val="both"/>
      </w:pPr>
      <w:r>
        <w:t>W</w:t>
      </w:r>
      <w:r w:rsidR="006F714A">
        <w:t xml:space="preserve">e </w:t>
      </w:r>
      <w:r>
        <w:t xml:space="preserve">have enclosed an example pack for your information </w:t>
      </w:r>
      <w:r w:rsidR="0006416E">
        <w:t xml:space="preserve">and </w:t>
      </w:r>
      <w:r>
        <w:t xml:space="preserve">we </w:t>
      </w:r>
      <w:r w:rsidR="0006416E">
        <w:t xml:space="preserve">are looking forward to work </w:t>
      </w:r>
      <w:r w:rsidR="00161430">
        <w:t>in partnership using</w:t>
      </w:r>
      <w:r>
        <w:t xml:space="preserve"> the VEGPOWER campaign to convince children to eat more veg! </w:t>
      </w:r>
    </w:p>
    <w:p w:rsidR="00BF321D" w:rsidRDefault="005E1F8E" w:rsidP="00BF321D">
      <w:pPr>
        <w:spacing w:after="0" w:line="240" w:lineRule="auto"/>
        <w:jc w:val="both"/>
        <w:rPr>
          <w:b/>
          <w:i/>
        </w:rPr>
      </w:pPr>
      <w:r>
        <w:rPr>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716.75pt;width:207.2pt;height:82.55pt;z-index:251660288;mso-position-vertical-relative:page" o:allowoverlap="f">
            <v:imagedata r:id="rId12" o:title=""/>
            <w10:wrap type="square" side="left" anchory="page"/>
            <w10:anchorlock/>
          </v:shape>
          <o:OLEObject Type="Embed" ProgID="MSPhotoEd.3" ShapeID="_x0000_s1027" DrawAspect="Content" ObjectID="_1612765421" r:id="rId13"/>
        </w:pict>
      </w:r>
    </w:p>
    <w:p w:rsidR="00813B11" w:rsidRDefault="00813B11" w:rsidP="00BF321D">
      <w:pPr>
        <w:spacing w:after="0" w:line="240" w:lineRule="auto"/>
        <w:jc w:val="both"/>
        <w:rPr>
          <w:b/>
          <w:i/>
        </w:rPr>
      </w:pPr>
    </w:p>
    <w:p w:rsidR="00813B11" w:rsidRDefault="00813B11" w:rsidP="00BF321D">
      <w:pPr>
        <w:spacing w:after="0" w:line="240" w:lineRule="auto"/>
        <w:jc w:val="both"/>
        <w:rPr>
          <w:b/>
          <w:i/>
        </w:rPr>
      </w:pPr>
      <w:r>
        <w:rPr>
          <w:noProof/>
          <w:color w:val="0000FF"/>
          <w:lang w:eastAsia="en-GB"/>
        </w:rPr>
        <w:drawing>
          <wp:anchor distT="0" distB="0" distL="114300" distR="114300" simplePos="0" relativeHeight="251663360" behindDoc="0" locked="1" layoutInCell="1" allowOverlap="0" wp14:anchorId="3B1DAF06" wp14:editId="7CD044EE">
            <wp:simplePos x="0" y="0"/>
            <wp:positionH relativeFrom="column">
              <wp:posOffset>861695</wp:posOffset>
            </wp:positionH>
            <wp:positionV relativeFrom="page">
              <wp:posOffset>9174480</wp:posOffset>
            </wp:positionV>
            <wp:extent cx="2825750" cy="795020"/>
            <wp:effectExtent l="0" t="0" r="0" b="5080"/>
            <wp:wrapSquare wrapText="bothSides"/>
            <wp:docPr id="2" name="Picture 2" descr="Image result for leicestershire county counc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icestershire county council">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28195" b="29514"/>
                    <a:stretch/>
                  </pic:blipFill>
                  <pic:spPr bwMode="auto">
                    <a:xfrm>
                      <a:off x="0" y="0"/>
                      <a:ext cx="282575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3B11" w:rsidRDefault="00813B11" w:rsidP="00BF321D">
      <w:pPr>
        <w:spacing w:after="0" w:line="240" w:lineRule="auto"/>
        <w:jc w:val="both"/>
        <w:rPr>
          <w:b/>
          <w:i/>
        </w:rPr>
      </w:pPr>
    </w:p>
    <w:p w:rsidR="00813B11" w:rsidRPr="00813B11" w:rsidRDefault="00813B11" w:rsidP="00813B11">
      <w:pPr>
        <w:tabs>
          <w:tab w:val="left" w:pos="921"/>
        </w:tabs>
      </w:pPr>
    </w:p>
    <w:p w:rsidR="00F673CA" w:rsidRDefault="00F673CA" w:rsidP="00450F74">
      <w:pPr>
        <w:pStyle w:val="Heading1"/>
        <w:ind w:right="1394"/>
        <w:jc w:val="both"/>
      </w:pPr>
      <w:r>
        <w:rPr>
          <w:noProof/>
          <w:color w:val="000000"/>
        </w:rPr>
        <w:lastRenderedPageBreak/>
        <w:drawing>
          <wp:anchor distT="0" distB="0" distL="114300" distR="114300" simplePos="0" relativeHeight="251665408" behindDoc="0" locked="1" layoutInCell="1" allowOverlap="0">
            <wp:simplePos x="0" y="0"/>
            <wp:positionH relativeFrom="column">
              <wp:posOffset>-3810</wp:posOffset>
            </wp:positionH>
            <wp:positionV relativeFrom="page">
              <wp:posOffset>796290</wp:posOffset>
            </wp:positionV>
            <wp:extent cx="5457190" cy="935990"/>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457190" cy="935990"/>
                    </a:xfrm>
                    <a:prstGeom prst="rect">
                      <a:avLst/>
                    </a:prstGeom>
                    <a:ln/>
                  </pic:spPr>
                </pic:pic>
              </a:graphicData>
            </a:graphic>
            <wp14:sizeRelH relativeFrom="page">
              <wp14:pctWidth>0</wp14:pctWidth>
            </wp14:sizeRelH>
            <wp14:sizeRelV relativeFrom="page">
              <wp14:pctHeight>0</wp14:pctHeight>
            </wp14:sizeRelV>
          </wp:anchor>
        </w:drawing>
      </w:r>
    </w:p>
    <w:p w:rsidR="00F673CA" w:rsidRDefault="00F673CA" w:rsidP="00450F74">
      <w:pPr>
        <w:pStyle w:val="Heading1"/>
        <w:ind w:right="1394"/>
        <w:jc w:val="both"/>
        <w:rPr>
          <w:rFonts w:asciiTheme="minorHAnsi" w:eastAsiaTheme="minorHAnsi" w:hAnsiTheme="minorHAnsi" w:cstheme="minorBidi"/>
          <w:color w:val="auto"/>
          <w:sz w:val="22"/>
          <w:szCs w:val="22"/>
        </w:rPr>
      </w:pPr>
    </w:p>
    <w:p w:rsidR="00F673CA" w:rsidRDefault="00F673CA" w:rsidP="00450F74">
      <w:pPr>
        <w:pStyle w:val="Heading1"/>
        <w:ind w:right="1394"/>
        <w:jc w:val="both"/>
      </w:pPr>
    </w:p>
    <w:p w:rsidR="002E2C0B" w:rsidRDefault="002E2C0B" w:rsidP="00450F74">
      <w:pPr>
        <w:pStyle w:val="Heading1"/>
        <w:ind w:right="1394"/>
        <w:jc w:val="both"/>
      </w:pPr>
      <w:r>
        <w:t>Background</w:t>
      </w:r>
    </w:p>
    <w:p w:rsidR="002E2C0B" w:rsidRDefault="006F714A" w:rsidP="00450F74">
      <w:pPr>
        <w:jc w:val="both"/>
      </w:pPr>
      <w:r>
        <w:t xml:space="preserve">Veg Power is an independent not-for-profit brand manager for vegetables which uses advertising and marketing techniques to inspire everyone to </w:t>
      </w:r>
      <w:r>
        <w:rPr>
          <w:b/>
        </w:rPr>
        <w:t xml:space="preserve">eat more veg. </w:t>
      </w:r>
      <w:r>
        <w:t>Veg Power launched in September 2018 after securing core funding from a mix of retailers, growers, food manufacturers, government, NGOs, and individuals (</w:t>
      </w:r>
      <w:r>
        <w:rPr>
          <w:b/>
        </w:rPr>
        <w:t>vegpower.org.uk</w:t>
      </w:r>
      <w:r>
        <w:t>).</w:t>
      </w:r>
    </w:p>
    <w:p w:rsidR="002E2C0B" w:rsidRDefault="002E2C0B" w:rsidP="00450F74">
      <w:pPr>
        <w:pStyle w:val="Heading1"/>
        <w:ind w:right="1394"/>
        <w:jc w:val="both"/>
      </w:pPr>
      <w:r>
        <w:t>The Campaign</w:t>
      </w:r>
    </w:p>
    <w:p w:rsidR="002E2C0B" w:rsidRDefault="002E2C0B" w:rsidP="00450F74">
      <w:pPr>
        <w:jc w:val="both"/>
      </w:pPr>
      <w:r>
        <w:t xml:space="preserve">On 25 January we </w:t>
      </w:r>
      <w:r w:rsidR="00F2432E">
        <w:t>launched a</w:t>
      </w:r>
      <w:r>
        <w:t xml:space="preserve"> massive national advertising campaign on ITV. </w:t>
      </w:r>
      <w:r w:rsidR="00F2432E">
        <w:t xml:space="preserve">The ad itself </w:t>
      </w:r>
      <w:r>
        <w:t>encourage</w:t>
      </w:r>
      <w:r w:rsidR="00F2432E">
        <w:t>s</w:t>
      </w:r>
      <w:r>
        <w:t xml:space="preserve"> kids to have fun with veg whilst focussing on the important matter of eating them. It will feature a wide range of real veg</w:t>
      </w:r>
      <w:r w:rsidR="00F2432E">
        <w:t xml:space="preserve"> (see the website for a link to the advert)</w:t>
      </w:r>
      <w:r>
        <w:t xml:space="preserve">.  </w:t>
      </w:r>
    </w:p>
    <w:p w:rsidR="002E2C0B" w:rsidRDefault="002E2C0B" w:rsidP="00450F74">
      <w:pPr>
        <w:jc w:val="both"/>
      </w:pPr>
      <w:r>
        <w:t>To support the TV campaign, we have nine different supermarkets chains across the UK helping to make veggies more exciting and affordable. We are expecting a high level of media coverage, including support from kid’s favourites First News and Beano. We’ll have strong support from ITV shows such as The Voice, This Morning and kid’s favourite Scrambled!, as well as social media buzz with many celebrities, chefs and sports stars encouraging parents, carers and kids to get involved.</w:t>
      </w:r>
    </w:p>
    <w:p w:rsidR="002E2C0B" w:rsidRPr="0052536B" w:rsidRDefault="002E2C0B" w:rsidP="00450F74">
      <w:pPr>
        <w:pStyle w:val="Heading1"/>
        <w:ind w:right="1394"/>
        <w:jc w:val="both"/>
      </w:pPr>
      <w:r>
        <w:t>Reward Charts</w:t>
      </w:r>
    </w:p>
    <w:p w:rsidR="002E2C0B" w:rsidRPr="00F2432E" w:rsidRDefault="002E2C0B" w:rsidP="00450F74">
      <w:pPr>
        <w:jc w:val="both"/>
      </w:pPr>
      <w:r w:rsidRPr="00F2432E">
        <w:t>Finally, we want to help parents and carers to engage their kids with the campaign at home.  So we have created a fun rewards chart which encourages kids to try new vegetables.  These packs contain the A3 wall chart and a pack of stickers to track their progress on their chart. Each pack also comes with a fun sheet of food safe stickers with googly eyes and monster mouths which kids to use to play with real veg.</w:t>
      </w:r>
    </w:p>
    <w:p w:rsidR="002E2C0B" w:rsidRPr="00F2432E" w:rsidRDefault="002E2C0B" w:rsidP="00450F74">
      <w:pPr>
        <w:jc w:val="both"/>
      </w:pPr>
      <w:r w:rsidRPr="00F2432E">
        <w:t xml:space="preserve">The packs are intended for KS2 age groups, and will neatly slip into school bags. </w:t>
      </w:r>
    </w:p>
    <w:p w:rsidR="00813B11" w:rsidRDefault="00813B11" w:rsidP="00813B11">
      <w:pPr>
        <w:jc w:val="both"/>
      </w:pPr>
      <w:r>
        <w:t>Yours sincerely,</w:t>
      </w:r>
    </w:p>
    <w:p w:rsidR="00813B11" w:rsidRDefault="00813B11" w:rsidP="00813B11">
      <w:pPr>
        <w:spacing w:after="0" w:line="240" w:lineRule="auto"/>
        <w:jc w:val="both"/>
        <w:rPr>
          <w:b/>
          <w:i/>
        </w:rPr>
      </w:pPr>
      <w:r>
        <w:rPr>
          <w:noProof/>
          <w:color w:val="0000FF"/>
          <w:lang w:eastAsia="en-GB"/>
        </w:rPr>
        <w:drawing>
          <wp:anchor distT="0" distB="0" distL="114300" distR="114300" simplePos="0" relativeHeight="251659264" behindDoc="0" locked="1" layoutInCell="1" allowOverlap="0" wp14:anchorId="52A7681B" wp14:editId="7B51C4B9">
            <wp:simplePos x="0" y="0"/>
            <wp:positionH relativeFrom="column">
              <wp:posOffset>3399155</wp:posOffset>
            </wp:positionH>
            <wp:positionV relativeFrom="page">
              <wp:posOffset>9209405</wp:posOffset>
            </wp:positionV>
            <wp:extent cx="2825750" cy="795020"/>
            <wp:effectExtent l="0" t="0" r="0" b="5080"/>
            <wp:wrapSquare wrapText="bothSides"/>
            <wp:docPr id="4" name="Picture 4" descr="Image result for leicestershire county counc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icestershire county council">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28195" b="29514"/>
                    <a:stretch/>
                  </pic:blipFill>
                  <pic:spPr bwMode="auto">
                    <a:xfrm>
                      <a:off x="0" y="0"/>
                      <a:ext cx="282575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t>Healthy Schools Team (Public Health Dept. Leicestershire County Council)</w:t>
      </w:r>
    </w:p>
    <w:p w:rsidR="00813B11" w:rsidRDefault="00813B11" w:rsidP="00813B11">
      <w:pPr>
        <w:spacing w:after="0" w:line="240" w:lineRule="auto"/>
        <w:jc w:val="both"/>
        <w:rPr>
          <w:b/>
          <w:i/>
        </w:rPr>
      </w:pPr>
    </w:p>
    <w:p w:rsidR="00813B11" w:rsidRDefault="00813B11" w:rsidP="00813B11">
      <w:pPr>
        <w:spacing w:after="0" w:line="240" w:lineRule="auto"/>
        <w:jc w:val="both"/>
        <w:rPr>
          <w:noProof/>
          <w:color w:val="0000FF"/>
          <w:lang w:eastAsia="en-GB"/>
        </w:rPr>
      </w:pPr>
    </w:p>
    <w:p w:rsidR="002E2C0B" w:rsidRDefault="005E1F8E">
      <w:r>
        <w:rPr>
          <w:noProof/>
          <w:lang w:eastAsia="en-GB"/>
        </w:rPr>
        <w:pict>
          <v:shape id="_x0000_s1028" type="#_x0000_t75" style="position:absolute;margin-left:-9.9pt;margin-top:719.5pt;width:207.2pt;height:82.55pt;z-index:251661312;mso-position-vertical-relative:page" o:allowoverlap="f">
            <v:imagedata r:id="rId12" o:title=""/>
            <w10:wrap type="square" side="left" anchory="page"/>
            <w10:anchorlock/>
          </v:shape>
          <o:OLEObject Type="Embed" ProgID="MSPhotoEd.3" ShapeID="_x0000_s1028" DrawAspect="Content" ObjectID="_1612765422" r:id="rId16"/>
        </w:pict>
      </w:r>
    </w:p>
    <w:sectPr w:rsidR="002E2C0B" w:rsidSect="00F673CA">
      <w:pgSz w:w="11906" w:h="16838"/>
      <w:pgMar w:top="1276" w:right="991" w:bottom="284" w:left="993"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41" w:rsidRDefault="00D57D41" w:rsidP="00D57D41">
      <w:pPr>
        <w:spacing w:after="0" w:line="240" w:lineRule="auto"/>
      </w:pPr>
      <w:r>
        <w:separator/>
      </w:r>
    </w:p>
  </w:endnote>
  <w:endnote w:type="continuationSeparator" w:id="0">
    <w:p w:rsidR="00D57D41" w:rsidRDefault="00D57D41" w:rsidP="00D5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41" w:rsidRDefault="00D57D41" w:rsidP="00D57D41">
      <w:pPr>
        <w:spacing w:after="0" w:line="240" w:lineRule="auto"/>
      </w:pPr>
      <w:r>
        <w:separator/>
      </w:r>
    </w:p>
  </w:footnote>
  <w:footnote w:type="continuationSeparator" w:id="0">
    <w:p w:rsidR="00D57D41" w:rsidRDefault="00D57D41" w:rsidP="00D57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0B"/>
    <w:multiLevelType w:val="hybridMultilevel"/>
    <w:tmpl w:val="FF7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B0787"/>
    <w:multiLevelType w:val="hybridMultilevel"/>
    <w:tmpl w:val="F5F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B"/>
    <w:rsid w:val="00004377"/>
    <w:rsid w:val="0006416E"/>
    <w:rsid w:val="000E07F1"/>
    <w:rsid w:val="00102693"/>
    <w:rsid w:val="00161430"/>
    <w:rsid w:val="002E2C0B"/>
    <w:rsid w:val="003276E9"/>
    <w:rsid w:val="00450F74"/>
    <w:rsid w:val="004A0313"/>
    <w:rsid w:val="005D2805"/>
    <w:rsid w:val="005E1F8E"/>
    <w:rsid w:val="006A67CD"/>
    <w:rsid w:val="006D75A8"/>
    <w:rsid w:val="006F714A"/>
    <w:rsid w:val="00791059"/>
    <w:rsid w:val="007C2233"/>
    <w:rsid w:val="00813B11"/>
    <w:rsid w:val="008F6A11"/>
    <w:rsid w:val="009340D9"/>
    <w:rsid w:val="00987AE9"/>
    <w:rsid w:val="009B324F"/>
    <w:rsid w:val="00B06DDD"/>
    <w:rsid w:val="00B25690"/>
    <w:rsid w:val="00BF321D"/>
    <w:rsid w:val="00D57D41"/>
    <w:rsid w:val="00E14347"/>
    <w:rsid w:val="00E26E15"/>
    <w:rsid w:val="00F2432E"/>
    <w:rsid w:val="00F4006B"/>
    <w:rsid w:val="00F6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E2C0B"/>
    <w:pPr>
      <w:keepNext/>
      <w:keepLines/>
      <w:spacing w:before="240" w:after="120" w:line="259" w:lineRule="auto"/>
      <w:outlineLvl w:val="0"/>
    </w:pPr>
    <w:rPr>
      <w:rFonts w:ascii="Calibri" w:eastAsia="Calibri" w:hAnsi="Calibri" w:cs="Calibri"/>
      <w:color w:val="2F549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0B"/>
    <w:rPr>
      <w:rFonts w:ascii="Calibri" w:eastAsia="Calibri" w:hAnsi="Calibri" w:cs="Calibri"/>
      <w:color w:val="2F5496"/>
      <w:sz w:val="32"/>
      <w:szCs w:val="32"/>
      <w:lang w:eastAsia="en-GB"/>
    </w:rPr>
  </w:style>
  <w:style w:type="character" w:styleId="CommentReference">
    <w:name w:val="annotation reference"/>
    <w:basedOn w:val="DefaultParagraphFont"/>
    <w:uiPriority w:val="99"/>
    <w:semiHidden/>
    <w:unhideWhenUsed/>
    <w:rsid w:val="00F2432E"/>
    <w:rPr>
      <w:sz w:val="16"/>
      <w:szCs w:val="16"/>
    </w:rPr>
  </w:style>
  <w:style w:type="paragraph" w:styleId="CommentText">
    <w:name w:val="annotation text"/>
    <w:basedOn w:val="Normal"/>
    <w:link w:val="CommentTextChar"/>
    <w:uiPriority w:val="99"/>
    <w:semiHidden/>
    <w:unhideWhenUsed/>
    <w:rsid w:val="00F2432E"/>
    <w:pPr>
      <w:spacing w:line="240" w:lineRule="auto"/>
    </w:pPr>
    <w:rPr>
      <w:sz w:val="20"/>
      <w:szCs w:val="20"/>
    </w:rPr>
  </w:style>
  <w:style w:type="character" w:customStyle="1" w:styleId="CommentTextChar">
    <w:name w:val="Comment Text Char"/>
    <w:basedOn w:val="DefaultParagraphFont"/>
    <w:link w:val="CommentText"/>
    <w:uiPriority w:val="99"/>
    <w:semiHidden/>
    <w:rsid w:val="00F2432E"/>
    <w:rPr>
      <w:sz w:val="20"/>
      <w:szCs w:val="20"/>
    </w:rPr>
  </w:style>
  <w:style w:type="paragraph" w:styleId="CommentSubject">
    <w:name w:val="annotation subject"/>
    <w:basedOn w:val="CommentText"/>
    <w:next w:val="CommentText"/>
    <w:link w:val="CommentSubjectChar"/>
    <w:uiPriority w:val="99"/>
    <w:semiHidden/>
    <w:unhideWhenUsed/>
    <w:rsid w:val="00F2432E"/>
    <w:rPr>
      <w:b/>
      <w:bCs/>
    </w:rPr>
  </w:style>
  <w:style w:type="character" w:customStyle="1" w:styleId="CommentSubjectChar">
    <w:name w:val="Comment Subject Char"/>
    <w:basedOn w:val="CommentTextChar"/>
    <w:link w:val="CommentSubject"/>
    <w:uiPriority w:val="99"/>
    <w:semiHidden/>
    <w:rsid w:val="00F2432E"/>
    <w:rPr>
      <w:b/>
      <w:bCs/>
      <w:sz w:val="20"/>
      <w:szCs w:val="20"/>
    </w:rPr>
  </w:style>
  <w:style w:type="paragraph" w:styleId="BalloonText">
    <w:name w:val="Balloon Text"/>
    <w:basedOn w:val="Normal"/>
    <w:link w:val="BalloonTextChar"/>
    <w:uiPriority w:val="99"/>
    <w:semiHidden/>
    <w:unhideWhenUsed/>
    <w:rsid w:val="00F2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2E"/>
    <w:rPr>
      <w:rFonts w:ascii="Tahoma" w:hAnsi="Tahoma" w:cs="Tahoma"/>
      <w:sz w:val="16"/>
      <w:szCs w:val="16"/>
    </w:rPr>
  </w:style>
  <w:style w:type="paragraph" w:styleId="Header">
    <w:name w:val="header"/>
    <w:basedOn w:val="Normal"/>
    <w:link w:val="HeaderChar"/>
    <w:uiPriority w:val="99"/>
    <w:unhideWhenUsed/>
    <w:rsid w:val="00D5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D41"/>
  </w:style>
  <w:style w:type="paragraph" w:styleId="Footer">
    <w:name w:val="footer"/>
    <w:basedOn w:val="Normal"/>
    <w:link w:val="FooterChar"/>
    <w:uiPriority w:val="99"/>
    <w:unhideWhenUsed/>
    <w:rsid w:val="00D57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D41"/>
  </w:style>
  <w:style w:type="paragraph" w:styleId="ListParagraph">
    <w:name w:val="List Paragraph"/>
    <w:basedOn w:val="Normal"/>
    <w:uiPriority w:val="34"/>
    <w:qFormat/>
    <w:rsid w:val="009340D9"/>
    <w:pPr>
      <w:ind w:left="720"/>
      <w:contextualSpacing/>
    </w:pPr>
  </w:style>
  <w:style w:type="character" w:styleId="Hyperlink">
    <w:name w:val="Hyperlink"/>
    <w:basedOn w:val="DefaultParagraphFont"/>
    <w:uiPriority w:val="99"/>
    <w:unhideWhenUsed/>
    <w:rsid w:val="005D2805"/>
    <w:rPr>
      <w:color w:val="0000FF"/>
      <w:u w:val="single"/>
    </w:rPr>
  </w:style>
  <w:style w:type="character" w:styleId="FollowedHyperlink">
    <w:name w:val="FollowedHyperlink"/>
    <w:basedOn w:val="DefaultParagraphFont"/>
    <w:uiPriority w:val="99"/>
    <w:semiHidden/>
    <w:unhideWhenUsed/>
    <w:rsid w:val="00161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E2C0B"/>
    <w:pPr>
      <w:keepNext/>
      <w:keepLines/>
      <w:spacing w:before="240" w:after="120" w:line="259" w:lineRule="auto"/>
      <w:outlineLvl w:val="0"/>
    </w:pPr>
    <w:rPr>
      <w:rFonts w:ascii="Calibri" w:eastAsia="Calibri" w:hAnsi="Calibri" w:cs="Calibri"/>
      <w:color w:val="2F549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0B"/>
    <w:rPr>
      <w:rFonts w:ascii="Calibri" w:eastAsia="Calibri" w:hAnsi="Calibri" w:cs="Calibri"/>
      <w:color w:val="2F5496"/>
      <w:sz w:val="32"/>
      <w:szCs w:val="32"/>
      <w:lang w:eastAsia="en-GB"/>
    </w:rPr>
  </w:style>
  <w:style w:type="character" w:styleId="CommentReference">
    <w:name w:val="annotation reference"/>
    <w:basedOn w:val="DefaultParagraphFont"/>
    <w:uiPriority w:val="99"/>
    <w:semiHidden/>
    <w:unhideWhenUsed/>
    <w:rsid w:val="00F2432E"/>
    <w:rPr>
      <w:sz w:val="16"/>
      <w:szCs w:val="16"/>
    </w:rPr>
  </w:style>
  <w:style w:type="paragraph" w:styleId="CommentText">
    <w:name w:val="annotation text"/>
    <w:basedOn w:val="Normal"/>
    <w:link w:val="CommentTextChar"/>
    <w:uiPriority w:val="99"/>
    <w:semiHidden/>
    <w:unhideWhenUsed/>
    <w:rsid w:val="00F2432E"/>
    <w:pPr>
      <w:spacing w:line="240" w:lineRule="auto"/>
    </w:pPr>
    <w:rPr>
      <w:sz w:val="20"/>
      <w:szCs w:val="20"/>
    </w:rPr>
  </w:style>
  <w:style w:type="character" w:customStyle="1" w:styleId="CommentTextChar">
    <w:name w:val="Comment Text Char"/>
    <w:basedOn w:val="DefaultParagraphFont"/>
    <w:link w:val="CommentText"/>
    <w:uiPriority w:val="99"/>
    <w:semiHidden/>
    <w:rsid w:val="00F2432E"/>
    <w:rPr>
      <w:sz w:val="20"/>
      <w:szCs w:val="20"/>
    </w:rPr>
  </w:style>
  <w:style w:type="paragraph" w:styleId="CommentSubject">
    <w:name w:val="annotation subject"/>
    <w:basedOn w:val="CommentText"/>
    <w:next w:val="CommentText"/>
    <w:link w:val="CommentSubjectChar"/>
    <w:uiPriority w:val="99"/>
    <w:semiHidden/>
    <w:unhideWhenUsed/>
    <w:rsid w:val="00F2432E"/>
    <w:rPr>
      <w:b/>
      <w:bCs/>
    </w:rPr>
  </w:style>
  <w:style w:type="character" w:customStyle="1" w:styleId="CommentSubjectChar">
    <w:name w:val="Comment Subject Char"/>
    <w:basedOn w:val="CommentTextChar"/>
    <w:link w:val="CommentSubject"/>
    <w:uiPriority w:val="99"/>
    <w:semiHidden/>
    <w:rsid w:val="00F2432E"/>
    <w:rPr>
      <w:b/>
      <w:bCs/>
      <w:sz w:val="20"/>
      <w:szCs w:val="20"/>
    </w:rPr>
  </w:style>
  <w:style w:type="paragraph" w:styleId="BalloonText">
    <w:name w:val="Balloon Text"/>
    <w:basedOn w:val="Normal"/>
    <w:link w:val="BalloonTextChar"/>
    <w:uiPriority w:val="99"/>
    <w:semiHidden/>
    <w:unhideWhenUsed/>
    <w:rsid w:val="00F2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2E"/>
    <w:rPr>
      <w:rFonts w:ascii="Tahoma" w:hAnsi="Tahoma" w:cs="Tahoma"/>
      <w:sz w:val="16"/>
      <w:szCs w:val="16"/>
    </w:rPr>
  </w:style>
  <w:style w:type="paragraph" w:styleId="Header">
    <w:name w:val="header"/>
    <w:basedOn w:val="Normal"/>
    <w:link w:val="HeaderChar"/>
    <w:uiPriority w:val="99"/>
    <w:unhideWhenUsed/>
    <w:rsid w:val="00D5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D41"/>
  </w:style>
  <w:style w:type="paragraph" w:styleId="Footer">
    <w:name w:val="footer"/>
    <w:basedOn w:val="Normal"/>
    <w:link w:val="FooterChar"/>
    <w:uiPriority w:val="99"/>
    <w:unhideWhenUsed/>
    <w:rsid w:val="00D57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D41"/>
  </w:style>
  <w:style w:type="paragraph" w:styleId="ListParagraph">
    <w:name w:val="List Paragraph"/>
    <w:basedOn w:val="Normal"/>
    <w:uiPriority w:val="34"/>
    <w:qFormat/>
    <w:rsid w:val="009340D9"/>
    <w:pPr>
      <w:ind w:left="720"/>
      <w:contextualSpacing/>
    </w:pPr>
  </w:style>
  <w:style w:type="character" w:styleId="Hyperlink">
    <w:name w:val="Hyperlink"/>
    <w:basedOn w:val="DefaultParagraphFont"/>
    <w:uiPriority w:val="99"/>
    <w:unhideWhenUsed/>
    <w:rsid w:val="005D2805"/>
    <w:rPr>
      <w:color w:val="0000FF"/>
      <w:u w:val="single"/>
    </w:rPr>
  </w:style>
  <w:style w:type="character" w:styleId="FollowedHyperlink">
    <w:name w:val="FollowedHyperlink"/>
    <w:basedOn w:val="DefaultParagraphFont"/>
    <w:uiPriority w:val="99"/>
    <w:semiHidden/>
    <w:unhideWhenUsed/>
    <w:rsid w:val="00161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yschools@leics.gov.uk"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vegpower.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sa=i&amp;rct=j&amp;q=&amp;esrc=s&amp;source=images&amp;cd=&amp;cad=rja&amp;uact=8&amp;ved=2ahUKEwiCkq3K8dbgAhULAWMBHUkKALwQjRx6BAgBEAU&amp;url=https://www3.northamptonshire.gov.uk/councilservices/children-families-education/SEND/local-offer/advice-and-information/190-leicestershire-county-council&amp;psig=AOvVaw3Ti0PCbLi2ZphSFnrv2Dq1&amp;ust=1551184189704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1237-C77C-4525-BCA5-3230BCA3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Fletcher</dc:creator>
  <cp:lastModifiedBy>Connor Melia</cp:lastModifiedBy>
  <cp:revision>6</cp:revision>
  <dcterms:created xsi:type="dcterms:W3CDTF">2019-02-25T12:37:00Z</dcterms:created>
  <dcterms:modified xsi:type="dcterms:W3CDTF">2019-02-27T09:37:00Z</dcterms:modified>
</cp:coreProperties>
</file>